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32" w:rsidRDefault="00143B32" w:rsidP="0014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Планирование уроков </w:t>
      </w:r>
      <w:r w:rsidRPr="000006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изобразительному искусству в 8 классе с 13-30 апреля 2020 года</w:t>
      </w:r>
    </w:p>
    <w:p w:rsidR="00143B32" w:rsidRDefault="00143B32" w:rsidP="0014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неделю: 1 час</w:t>
      </w:r>
    </w:p>
    <w:p w:rsidR="00143B32" w:rsidRDefault="00143B32" w:rsidP="00143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Сычкина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Л.Г.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1843"/>
        <w:gridCol w:w="4252"/>
        <w:gridCol w:w="3402"/>
        <w:gridCol w:w="1276"/>
        <w:gridCol w:w="2693"/>
      </w:tblGrid>
      <w:tr w:rsidR="00143B32" w:rsidTr="004861A6">
        <w:trPr>
          <w:trHeight w:val="729"/>
        </w:trPr>
        <w:tc>
          <w:tcPr>
            <w:tcW w:w="534" w:type="dxa"/>
          </w:tcPr>
          <w:p w:rsidR="00143B32" w:rsidRPr="00057CBE" w:rsidRDefault="00143B32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0" w:type="dxa"/>
          </w:tcPr>
          <w:p w:rsidR="00143B32" w:rsidRPr="00057CBE" w:rsidRDefault="00143B32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дата</w:t>
            </w:r>
          </w:p>
        </w:tc>
        <w:tc>
          <w:tcPr>
            <w:tcW w:w="1843" w:type="dxa"/>
          </w:tcPr>
          <w:p w:rsidR="00143B32" w:rsidRPr="00057CBE" w:rsidRDefault="00143B32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252" w:type="dxa"/>
          </w:tcPr>
          <w:p w:rsidR="00143B32" w:rsidRPr="00057CBE" w:rsidRDefault="00143B32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3402" w:type="dxa"/>
          </w:tcPr>
          <w:p w:rsidR="00143B32" w:rsidRPr="00057CBE" w:rsidRDefault="00143B32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ресурс</w:t>
            </w:r>
          </w:p>
        </w:tc>
        <w:tc>
          <w:tcPr>
            <w:tcW w:w="1276" w:type="dxa"/>
          </w:tcPr>
          <w:p w:rsidR="00143B32" w:rsidRPr="00057CBE" w:rsidRDefault="00143B32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2693" w:type="dxa"/>
          </w:tcPr>
          <w:p w:rsidR="00143B32" w:rsidRPr="00057CBE" w:rsidRDefault="00143B32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</w:t>
            </w:r>
          </w:p>
        </w:tc>
      </w:tr>
      <w:tr w:rsidR="00143B32" w:rsidTr="004861A6">
        <w:trPr>
          <w:trHeight w:val="345"/>
        </w:trPr>
        <w:tc>
          <w:tcPr>
            <w:tcW w:w="534" w:type="dxa"/>
          </w:tcPr>
          <w:p w:rsidR="00143B32" w:rsidRPr="00D64B96" w:rsidRDefault="004861A6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143B32" w:rsidRPr="00A42303" w:rsidRDefault="00143B32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843" w:type="dxa"/>
          </w:tcPr>
          <w:p w:rsidR="00143B32" w:rsidRPr="00CE0C42" w:rsidRDefault="00143B32" w:rsidP="00AB67C8">
            <w:pPr>
              <w:spacing w:line="0" w:lineRule="atLeas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E0C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Соединение двух реальностей.</w:t>
            </w:r>
          </w:p>
          <w:p w:rsidR="00143B32" w:rsidRPr="00CE0C42" w:rsidRDefault="00143B32" w:rsidP="00AB67C8">
            <w:pPr>
              <w:spacing w:line="0" w:lineRule="atLeas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143B32" w:rsidRPr="00A42303" w:rsidRDefault="00143B32" w:rsidP="00AB67C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143B32" w:rsidRPr="00CE0C42" w:rsidRDefault="00143B32" w:rsidP="00AB6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C42">
              <w:rPr>
                <w:rFonts w:ascii="Times New Roman" w:hAnsi="Times New Roman" w:cs="Times New Roman"/>
                <w:sz w:val="24"/>
                <w:szCs w:val="24"/>
              </w:rPr>
              <w:t>Наличие в художественном произведении двух реальностей – действительно существующей и порожденной фантазией художника. Композиция. Гармония. Ритм. Симметрия.</w:t>
            </w:r>
          </w:p>
          <w:p w:rsidR="00143B32" w:rsidRPr="00A42303" w:rsidRDefault="00143B32" w:rsidP="00AB67C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143B32" w:rsidRPr="00A42303" w:rsidRDefault="00143B32" w:rsidP="004861A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https://yandex.ru/video/preview/?filmId=16135902363957282354&amp;text=Видео</w:t>
            </w:r>
            <w:proofErr w:type="gramStart"/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+Н</w:t>
            </w:r>
            <w:proofErr w:type="gramEnd"/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арисовать+Космос+Соединение+двух+реальностей.+Для+начинающих&amp;path=wizard&amp;parent-reqid=1586453903292984-1104917844041648619800237-production-app-host-vla-web-yp-256&amp;redircnt=1586453926.1</w:t>
            </w:r>
          </w:p>
        </w:tc>
        <w:tc>
          <w:tcPr>
            <w:tcW w:w="1276" w:type="dxa"/>
          </w:tcPr>
          <w:p w:rsidR="00143B32" w:rsidRPr="00D64B96" w:rsidRDefault="00143B32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143B32" w:rsidRPr="00D64B96" w:rsidRDefault="00143B32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143B32" w:rsidTr="004861A6">
        <w:trPr>
          <w:trHeight w:val="345"/>
        </w:trPr>
        <w:tc>
          <w:tcPr>
            <w:tcW w:w="534" w:type="dxa"/>
          </w:tcPr>
          <w:p w:rsidR="00143B32" w:rsidRPr="00D64B96" w:rsidRDefault="004861A6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143B32" w:rsidRPr="00A42303" w:rsidRDefault="00143B32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843" w:type="dxa"/>
          </w:tcPr>
          <w:p w:rsidR="00143B32" w:rsidRPr="00A42303" w:rsidRDefault="00143B32" w:rsidP="00AB67C8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Крупнейшие художественные музеи страны.</w:t>
            </w:r>
          </w:p>
          <w:p w:rsidR="00143B32" w:rsidRPr="00A42303" w:rsidRDefault="00143B32" w:rsidP="00AB67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  <w:p w:rsidR="00143B32" w:rsidRPr="00A42303" w:rsidRDefault="00143B32" w:rsidP="00AB67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3B32" w:rsidRPr="00A42303" w:rsidRDefault="00143B32" w:rsidP="00AB67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знаний.</w:t>
            </w:r>
          </w:p>
          <w:p w:rsidR="00143B32" w:rsidRPr="00A42303" w:rsidRDefault="00143B32" w:rsidP="00AB67C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лекция.</w:t>
            </w:r>
          </w:p>
        </w:tc>
        <w:tc>
          <w:tcPr>
            <w:tcW w:w="4252" w:type="dxa"/>
          </w:tcPr>
          <w:p w:rsidR="00143B32" w:rsidRPr="00A42303" w:rsidRDefault="00143B32" w:rsidP="00AB67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Третьяковская картинная галерея, Русский музей, Эрмитаж, Музей изобразительных искусств</w:t>
            </w:r>
          </w:p>
          <w:p w:rsidR="00143B32" w:rsidRPr="00A42303" w:rsidRDefault="00143B32" w:rsidP="00AB67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</w:t>
            </w:r>
            <w:proofErr w:type="spellStart"/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Выполнение </w:t>
            </w:r>
          </w:p>
          <w:p w:rsidR="00143B32" w:rsidRPr="00A42303" w:rsidRDefault="00143B32" w:rsidP="00AB67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презентации.</w:t>
            </w:r>
          </w:p>
        </w:tc>
        <w:tc>
          <w:tcPr>
            <w:tcW w:w="3402" w:type="dxa"/>
          </w:tcPr>
          <w:p w:rsidR="00143B32" w:rsidRPr="00A42303" w:rsidRDefault="004861A6" w:rsidP="004861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5" w:history="1">
              <w:r w:rsidR="00143B32" w:rsidRPr="00A42303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https://infourok.ru/prezentaciya-po-izo-na-temu-krupneyshie-muzei-izobrazitelnogo-iskusstva-i-ih-rol-v-kulture-2346333.html</w:t>
              </w:r>
            </w:hyperlink>
          </w:p>
          <w:p w:rsidR="00143B32" w:rsidRPr="00A42303" w:rsidRDefault="00143B32" w:rsidP="004861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143B32" w:rsidRPr="00A42303" w:rsidRDefault="00143B32" w:rsidP="004861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Задание в презентации – выполнить на А</w:t>
            </w:r>
            <w:proofErr w:type="gramStart"/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  <w:proofErr w:type="gramEnd"/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1276" w:type="dxa"/>
          </w:tcPr>
          <w:p w:rsidR="00143B32" w:rsidRPr="00D64B96" w:rsidRDefault="00143B32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bookmarkStart w:id="0" w:name="_GoBack"/>
            <w:bookmarkEnd w:id="0"/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693" w:type="dxa"/>
          </w:tcPr>
          <w:p w:rsidR="00143B32" w:rsidRPr="00D64B96" w:rsidRDefault="00143B32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143B32" w:rsidTr="004861A6">
        <w:trPr>
          <w:trHeight w:val="345"/>
        </w:trPr>
        <w:tc>
          <w:tcPr>
            <w:tcW w:w="534" w:type="dxa"/>
          </w:tcPr>
          <w:p w:rsidR="00143B32" w:rsidRDefault="004861A6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143B32" w:rsidRPr="00A42303" w:rsidRDefault="00143B32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843" w:type="dxa"/>
          </w:tcPr>
          <w:p w:rsidR="00143B32" w:rsidRPr="00CE0C42" w:rsidRDefault="00143B32" w:rsidP="00AB67C8">
            <w:pPr>
              <w:spacing w:line="0" w:lineRule="atLeas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E0C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Красота природы родной земли.</w:t>
            </w:r>
          </w:p>
          <w:p w:rsidR="00143B32" w:rsidRPr="00CE0C42" w:rsidRDefault="00143B32" w:rsidP="00AB67C8">
            <w:pPr>
              <w:spacing w:line="0" w:lineRule="atLeas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143B32" w:rsidRPr="00A42303" w:rsidRDefault="00143B32" w:rsidP="00AB67C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143B32" w:rsidRPr="00A42303" w:rsidRDefault="00143B32" w:rsidP="00AB6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303">
              <w:rPr>
                <w:rFonts w:ascii="Times New Roman" w:hAnsi="Times New Roman" w:cs="Times New Roman"/>
                <w:sz w:val="24"/>
                <w:szCs w:val="24"/>
              </w:rPr>
              <w:t>Красота природы родной земли в живописи. Шишкин, Левитан. Лирические образы в вокальной и инструментальной музыке.</w:t>
            </w:r>
          </w:p>
          <w:p w:rsidR="00143B32" w:rsidRPr="00A42303" w:rsidRDefault="00143B32" w:rsidP="00AB6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303">
              <w:rPr>
                <w:rFonts w:ascii="Times New Roman" w:hAnsi="Times New Roman" w:cs="Times New Roman"/>
                <w:sz w:val="24"/>
                <w:szCs w:val="24"/>
              </w:rPr>
              <w:t xml:space="preserve">Пленэр. </w:t>
            </w:r>
          </w:p>
          <w:p w:rsidR="00143B32" w:rsidRPr="00A42303" w:rsidRDefault="00143B32" w:rsidP="00AB6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303">
              <w:rPr>
                <w:rFonts w:ascii="Times New Roman" w:hAnsi="Times New Roman" w:cs="Times New Roman"/>
                <w:sz w:val="24"/>
                <w:szCs w:val="24"/>
              </w:rPr>
              <w:t>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композиция).</w:t>
            </w:r>
          </w:p>
        </w:tc>
        <w:tc>
          <w:tcPr>
            <w:tcW w:w="3402" w:type="dxa"/>
          </w:tcPr>
          <w:p w:rsidR="00143B32" w:rsidRPr="00A42303" w:rsidRDefault="00143B32" w:rsidP="0048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B32" w:rsidRPr="00A42303" w:rsidRDefault="00143B32" w:rsidP="0048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303">
              <w:rPr>
                <w:rFonts w:ascii="Times New Roman" w:hAnsi="Times New Roman" w:cs="Times New Roman"/>
                <w:sz w:val="24"/>
                <w:szCs w:val="24"/>
              </w:rPr>
              <w:t>https://yandex.ru/video/preview/?filmId=1549980612610728163&amp;text=Видео</w:t>
            </w:r>
            <w:proofErr w:type="gramStart"/>
            <w:r w:rsidRPr="00A42303">
              <w:rPr>
                <w:rFonts w:ascii="Times New Roman" w:hAnsi="Times New Roman" w:cs="Times New Roman"/>
                <w:sz w:val="24"/>
                <w:szCs w:val="24"/>
              </w:rPr>
              <w:t>+Н</w:t>
            </w:r>
            <w:proofErr w:type="gramEnd"/>
            <w:r w:rsidRPr="00A42303">
              <w:rPr>
                <w:rFonts w:ascii="Times New Roman" w:hAnsi="Times New Roman" w:cs="Times New Roman"/>
                <w:sz w:val="24"/>
                <w:szCs w:val="24"/>
              </w:rPr>
              <w:t>арисовать+Красота+природы+родной+земли.+Для+начинающих</w:t>
            </w:r>
          </w:p>
          <w:p w:rsidR="00143B32" w:rsidRPr="00A42303" w:rsidRDefault="00143B32" w:rsidP="0048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3B32" w:rsidRPr="00D64B96" w:rsidRDefault="00143B32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143B32" w:rsidRPr="00D64B96" w:rsidRDefault="00143B32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</w:tbl>
    <w:p w:rsidR="0089596E" w:rsidRDefault="004861A6"/>
    <w:sectPr w:rsidR="0089596E" w:rsidSect="00143B3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DA3"/>
    <w:rsid w:val="00143B32"/>
    <w:rsid w:val="003312AC"/>
    <w:rsid w:val="004861A6"/>
    <w:rsid w:val="00531D54"/>
    <w:rsid w:val="0095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43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43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po-izo-na-temu-krupneyshie-muzei-izobrazitelnogo-iskusstva-i-ih-rol-v-kulture-234633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2020-04-09T17:43:00Z</dcterms:created>
  <dcterms:modified xsi:type="dcterms:W3CDTF">2020-04-09T19:10:00Z</dcterms:modified>
</cp:coreProperties>
</file>